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770" w:rsidRPr="00FA7770" w:rsidRDefault="00FA7770" w:rsidP="00FA7770">
      <w:pPr>
        <w:tabs>
          <w:tab w:val="left" w:pos="708"/>
          <w:tab w:val="left" w:pos="4920"/>
          <w:tab w:val="right" w:pos="8306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B02D8" w:rsidRDefault="00FA7770" w:rsidP="00FA7770">
      <w:pPr>
        <w:jc w:val="center"/>
        <w:rPr>
          <w:bCs/>
          <w:noProof/>
          <w:sz w:val="28"/>
          <w:szCs w:val="28"/>
        </w:rPr>
      </w:pPr>
      <w:r w:rsidRPr="00FA7770">
        <w:rPr>
          <w:bCs/>
          <w:noProof/>
          <w:sz w:val="28"/>
          <w:szCs w:val="28"/>
        </w:rPr>
        <w:t xml:space="preserve">от </w:t>
      </w:r>
      <w:r w:rsidR="00BB2D00">
        <w:rPr>
          <w:bCs/>
          <w:noProof/>
          <w:sz w:val="28"/>
          <w:szCs w:val="28"/>
        </w:rPr>
        <w:t>03.08.2018</w:t>
      </w:r>
      <w:r w:rsidRPr="00FA7770">
        <w:rPr>
          <w:bCs/>
          <w:noProof/>
          <w:sz w:val="28"/>
          <w:szCs w:val="28"/>
        </w:rPr>
        <w:t xml:space="preserve">г. № </w:t>
      </w:r>
      <w:r w:rsidR="00BB2D00">
        <w:rPr>
          <w:bCs/>
          <w:noProof/>
          <w:sz w:val="28"/>
          <w:szCs w:val="28"/>
        </w:rPr>
        <w:t>53</w:t>
      </w:r>
      <w:r w:rsidRPr="00FB02D8">
        <w:rPr>
          <w:bCs/>
          <w:noProof/>
          <w:sz w:val="28"/>
          <w:szCs w:val="28"/>
        </w:rPr>
        <w:t>-п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6646F3" w:rsidRDefault="006B3149" w:rsidP="006B3149">
      <w:pPr>
        <w:spacing w:before="100" w:beforeAutospacing="1"/>
        <w:ind w:firstLine="708"/>
        <w:contextualSpacing/>
        <w:jc w:val="center"/>
        <w:rPr>
          <w:b/>
          <w:sz w:val="28"/>
          <w:szCs w:val="28"/>
        </w:rPr>
      </w:pPr>
      <w:r w:rsidRPr="006B3149">
        <w:rPr>
          <w:b/>
          <w:sz w:val="28"/>
          <w:szCs w:val="28"/>
        </w:rPr>
        <w:t xml:space="preserve">Об утверждении порядка расходования средств </w:t>
      </w:r>
      <w:r>
        <w:rPr>
          <w:b/>
          <w:sz w:val="28"/>
          <w:szCs w:val="28"/>
        </w:rPr>
        <w:t xml:space="preserve">субсидий </w:t>
      </w:r>
      <w:r w:rsidRPr="006B3149">
        <w:rPr>
          <w:b/>
          <w:sz w:val="28"/>
          <w:szCs w:val="28"/>
        </w:rPr>
        <w:t>из бюджета Кемеровской области</w:t>
      </w:r>
      <w:r w:rsidR="00C3122B">
        <w:rPr>
          <w:b/>
          <w:sz w:val="28"/>
          <w:szCs w:val="28"/>
        </w:rPr>
        <w:t xml:space="preserve"> </w:t>
      </w:r>
      <w:r w:rsidRPr="006B314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поддержку муниципальных программ формирования современной городской среды в Тяжинском городском поселении</w:t>
      </w:r>
    </w:p>
    <w:p w:rsidR="006B3149" w:rsidRPr="00FA7770" w:rsidRDefault="006B3149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6646F3" w:rsidRDefault="006B3149" w:rsidP="006A60CB">
      <w:pPr>
        <w:ind w:firstLine="720"/>
        <w:jc w:val="both"/>
        <w:rPr>
          <w:rFonts w:cs="Garamond"/>
          <w:bCs/>
          <w:sz w:val="28"/>
          <w:szCs w:val="28"/>
        </w:rPr>
      </w:pPr>
      <w:r w:rsidRPr="006B3149">
        <w:rPr>
          <w:rFonts w:cs="Garamond"/>
          <w:bCs/>
          <w:sz w:val="28"/>
          <w:szCs w:val="28"/>
        </w:rPr>
        <w:t>В соответствии с Бюджетн</w:t>
      </w:r>
      <w:r w:rsidR="00EE13D5">
        <w:rPr>
          <w:rFonts w:cs="Garamond"/>
          <w:bCs/>
          <w:sz w:val="28"/>
          <w:szCs w:val="28"/>
        </w:rPr>
        <w:t>ым</w:t>
      </w:r>
      <w:r w:rsidRPr="006B3149">
        <w:rPr>
          <w:rFonts w:cs="Garamond"/>
          <w:bCs/>
          <w:sz w:val="28"/>
          <w:szCs w:val="28"/>
        </w:rPr>
        <w:t xml:space="preserve"> кодекс</w:t>
      </w:r>
      <w:r w:rsidR="00EE13D5">
        <w:rPr>
          <w:rFonts w:cs="Garamond"/>
          <w:bCs/>
          <w:sz w:val="28"/>
          <w:szCs w:val="28"/>
        </w:rPr>
        <w:t>ом</w:t>
      </w:r>
      <w:r w:rsidRPr="006B3149">
        <w:rPr>
          <w:rFonts w:cs="Garamond"/>
          <w:bCs/>
          <w:sz w:val="28"/>
          <w:szCs w:val="28"/>
        </w:rPr>
        <w:t xml:space="preserve"> Российской Федерации</w:t>
      </w:r>
      <w:r w:rsidR="00EE13D5">
        <w:rPr>
          <w:rFonts w:cs="Garamond"/>
          <w:bCs/>
          <w:sz w:val="28"/>
          <w:szCs w:val="28"/>
        </w:rPr>
        <w:t>,</w:t>
      </w:r>
      <w:r w:rsidRPr="006B3149">
        <w:rPr>
          <w:rFonts w:cs="Garamond"/>
          <w:bCs/>
          <w:sz w:val="28"/>
          <w:szCs w:val="28"/>
        </w:rPr>
        <w:t xml:space="preserve"> пункт</w:t>
      </w:r>
      <w:r w:rsidR="00EE13D5">
        <w:rPr>
          <w:rFonts w:cs="Garamond"/>
          <w:bCs/>
          <w:sz w:val="28"/>
          <w:szCs w:val="28"/>
        </w:rPr>
        <w:t>ом</w:t>
      </w:r>
      <w:r w:rsidRPr="006B3149">
        <w:rPr>
          <w:rFonts w:cs="Garamond"/>
          <w:bCs/>
          <w:sz w:val="28"/>
          <w:szCs w:val="28"/>
        </w:rPr>
        <w:t xml:space="preserve"> 7</w:t>
      </w:r>
      <w:r>
        <w:rPr>
          <w:rFonts w:cs="Garamond"/>
          <w:bCs/>
          <w:sz w:val="28"/>
          <w:szCs w:val="28"/>
        </w:rPr>
        <w:t>.1</w:t>
      </w:r>
      <w:r w:rsidRPr="006B3149">
        <w:rPr>
          <w:rFonts w:cs="Garamond"/>
          <w:bCs/>
          <w:sz w:val="28"/>
          <w:szCs w:val="28"/>
        </w:rPr>
        <w:t>2 Правил предоставления и распределения субсидий из бюджета Кемеровской области бюджетам муниципальных образований Кемеровской области на поддержку муниципальных программ формирования современной город</w:t>
      </w:r>
      <w:r>
        <w:rPr>
          <w:rFonts w:cs="Garamond"/>
          <w:bCs/>
          <w:sz w:val="28"/>
          <w:szCs w:val="28"/>
        </w:rPr>
        <w:t>с</w:t>
      </w:r>
      <w:r w:rsidRPr="006B3149">
        <w:rPr>
          <w:rFonts w:cs="Garamond"/>
          <w:bCs/>
          <w:sz w:val="28"/>
          <w:szCs w:val="28"/>
        </w:rPr>
        <w:t>кой среды</w:t>
      </w:r>
      <w:r w:rsidR="00EE13D5">
        <w:rPr>
          <w:rFonts w:cs="Garamond"/>
          <w:bCs/>
          <w:sz w:val="28"/>
          <w:szCs w:val="28"/>
        </w:rPr>
        <w:t xml:space="preserve">, </w:t>
      </w:r>
      <w:r w:rsidRPr="006B3149">
        <w:rPr>
          <w:rFonts w:cs="Garamond"/>
          <w:bCs/>
          <w:sz w:val="28"/>
          <w:szCs w:val="28"/>
        </w:rPr>
        <w:t>утвержден</w:t>
      </w:r>
      <w:r w:rsidR="00EE13D5">
        <w:rPr>
          <w:rFonts w:cs="Garamond"/>
          <w:bCs/>
          <w:sz w:val="28"/>
          <w:szCs w:val="28"/>
        </w:rPr>
        <w:t>н</w:t>
      </w:r>
      <w:r w:rsidRPr="006B3149">
        <w:rPr>
          <w:rFonts w:cs="Garamond"/>
          <w:bCs/>
          <w:sz w:val="28"/>
          <w:szCs w:val="28"/>
        </w:rPr>
        <w:t>ы</w:t>
      </w:r>
      <w:r w:rsidR="00EE13D5">
        <w:rPr>
          <w:rFonts w:cs="Garamond"/>
          <w:bCs/>
          <w:sz w:val="28"/>
          <w:szCs w:val="28"/>
        </w:rPr>
        <w:t>х</w:t>
      </w:r>
      <w:r w:rsidRPr="006B3149">
        <w:rPr>
          <w:rFonts w:cs="Garamond"/>
          <w:bCs/>
          <w:sz w:val="28"/>
          <w:szCs w:val="28"/>
        </w:rPr>
        <w:t xml:space="preserve"> Постановлением Коллегии Администрации Кемеровской области от 06.09.2017 № 471 «Об утверждении государственной программы Кемеровской области «Формирование </w:t>
      </w:r>
      <w:r>
        <w:rPr>
          <w:rFonts w:cs="Garamond"/>
          <w:bCs/>
          <w:sz w:val="28"/>
          <w:szCs w:val="28"/>
        </w:rPr>
        <w:t>с</w:t>
      </w:r>
      <w:r w:rsidRPr="006B3149">
        <w:rPr>
          <w:rFonts w:cs="Garamond"/>
          <w:bCs/>
          <w:sz w:val="28"/>
          <w:szCs w:val="28"/>
        </w:rPr>
        <w:t>овременной город</w:t>
      </w:r>
      <w:r>
        <w:rPr>
          <w:rFonts w:cs="Garamond"/>
          <w:bCs/>
          <w:sz w:val="28"/>
          <w:szCs w:val="28"/>
        </w:rPr>
        <w:t>с</w:t>
      </w:r>
      <w:r w:rsidRPr="006B3149">
        <w:rPr>
          <w:rFonts w:cs="Garamond"/>
          <w:bCs/>
          <w:sz w:val="28"/>
          <w:szCs w:val="28"/>
        </w:rPr>
        <w:t xml:space="preserve">кой </w:t>
      </w:r>
      <w:r>
        <w:rPr>
          <w:rFonts w:cs="Garamond"/>
          <w:bCs/>
          <w:sz w:val="28"/>
          <w:szCs w:val="28"/>
        </w:rPr>
        <w:t>с</w:t>
      </w:r>
      <w:r w:rsidRPr="006B3149">
        <w:rPr>
          <w:rFonts w:cs="Garamond"/>
          <w:bCs/>
          <w:sz w:val="28"/>
          <w:szCs w:val="28"/>
        </w:rPr>
        <w:t>ред</w:t>
      </w:r>
      <w:r w:rsidR="00EE13D5">
        <w:rPr>
          <w:rFonts w:cs="Garamond"/>
          <w:bCs/>
          <w:sz w:val="28"/>
          <w:szCs w:val="28"/>
        </w:rPr>
        <w:t>ы Кузбасса» на 2018 -2022 годы»</w:t>
      </w:r>
    </w:p>
    <w:p w:rsidR="00FA7770" w:rsidRDefault="006B3149" w:rsidP="006A60CB">
      <w:pPr>
        <w:ind w:firstLine="720"/>
        <w:jc w:val="both"/>
        <w:rPr>
          <w:rFonts w:cs="Garamond"/>
          <w:bCs/>
          <w:sz w:val="28"/>
          <w:szCs w:val="28"/>
        </w:rPr>
      </w:pPr>
      <w:r>
        <w:rPr>
          <w:rFonts w:cs="Garamond"/>
          <w:bCs/>
          <w:sz w:val="28"/>
          <w:szCs w:val="28"/>
        </w:rPr>
        <w:t>1.</w:t>
      </w:r>
      <w:r w:rsidRPr="006B3149">
        <w:rPr>
          <w:rFonts w:cs="Garamond"/>
          <w:bCs/>
          <w:sz w:val="28"/>
          <w:szCs w:val="28"/>
        </w:rPr>
        <w:t>Утвердить прилагаемый порядок расходования средств субсидий из бюджета Кемеровской области на поддержку муниципальных программ формирования современной городской среды в Тяжинском городском поселении</w:t>
      </w:r>
      <w:r w:rsidR="006646F3" w:rsidRPr="006646F3">
        <w:rPr>
          <w:rFonts w:cs="Garamond"/>
          <w:bCs/>
          <w:sz w:val="28"/>
          <w:szCs w:val="28"/>
        </w:rPr>
        <w:t xml:space="preserve"> согласно приложению</w:t>
      </w:r>
      <w:r w:rsidR="006646F3">
        <w:rPr>
          <w:rFonts w:cs="Garamond"/>
          <w:bCs/>
          <w:sz w:val="28"/>
          <w:szCs w:val="28"/>
        </w:rPr>
        <w:t xml:space="preserve"> № 1 к настоящему постановлению</w:t>
      </w:r>
      <w:r w:rsidR="00874C70" w:rsidRPr="00874C70">
        <w:rPr>
          <w:rFonts w:cs="Garamond"/>
          <w:bCs/>
          <w:sz w:val="28"/>
          <w:szCs w:val="28"/>
        </w:rPr>
        <w:t>.</w:t>
      </w:r>
    </w:p>
    <w:p w:rsidR="00FA7770" w:rsidRPr="00FA7770" w:rsidRDefault="006646F3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8CD">
        <w:rPr>
          <w:sz w:val="28"/>
          <w:szCs w:val="28"/>
        </w:rPr>
        <w:t xml:space="preserve">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FA7770" w:rsidRPr="00FA7770">
        <w:rPr>
          <w:sz w:val="28"/>
          <w:szCs w:val="28"/>
        </w:rPr>
        <w:t xml:space="preserve">обнародованию и вступает в силу </w:t>
      </w:r>
      <w:r w:rsidR="008C2532">
        <w:rPr>
          <w:sz w:val="28"/>
          <w:szCs w:val="28"/>
        </w:rPr>
        <w:t>в день</w:t>
      </w:r>
      <w:r w:rsidR="00FA7770" w:rsidRPr="00FA7770">
        <w:rPr>
          <w:sz w:val="28"/>
          <w:szCs w:val="28"/>
        </w:rPr>
        <w:t xml:space="preserve"> его обнародования.</w:t>
      </w:r>
    </w:p>
    <w:p w:rsidR="00FA7770" w:rsidRPr="00FA7770" w:rsidRDefault="006B3149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7770" w:rsidRPr="00FA7770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6646F3" w:rsidRDefault="006646F3" w:rsidP="003E699F">
      <w:pPr>
        <w:rPr>
          <w:sz w:val="28"/>
          <w:szCs w:val="28"/>
        </w:rPr>
      </w:pPr>
    </w:p>
    <w:p w:rsidR="006B3149" w:rsidRDefault="006B3149" w:rsidP="00BE791A">
      <w:pPr>
        <w:rPr>
          <w:sz w:val="28"/>
          <w:szCs w:val="28"/>
        </w:rPr>
      </w:pPr>
    </w:p>
    <w:p w:rsidR="00BE791A" w:rsidRPr="006646F3" w:rsidRDefault="00FA7770" w:rsidP="00BE791A">
      <w:pPr>
        <w:rPr>
          <w:sz w:val="28"/>
          <w:szCs w:val="28"/>
        </w:rPr>
      </w:pPr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Pr="00FA7770">
        <w:rPr>
          <w:sz w:val="28"/>
          <w:szCs w:val="28"/>
        </w:rPr>
        <w:tab/>
      </w:r>
      <w:r w:rsidR="00BE791A">
        <w:rPr>
          <w:sz w:val="28"/>
          <w:szCs w:val="28"/>
        </w:rPr>
        <w:t xml:space="preserve">                                    Н.А.Петраков</w:t>
      </w:r>
      <w:r w:rsidRPr="00FA7770">
        <w:rPr>
          <w:sz w:val="28"/>
          <w:szCs w:val="28"/>
        </w:rPr>
        <w:tab/>
      </w:r>
    </w:p>
    <w:p w:rsidR="00A03AB6" w:rsidRDefault="00A03AB6" w:rsidP="00BE791A">
      <w:pPr>
        <w:jc w:val="right"/>
      </w:pPr>
    </w:p>
    <w:p w:rsidR="006B3149" w:rsidRDefault="006B3149" w:rsidP="00BE791A">
      <w:pPr>
        <w:jc w:val="right"/>
      </w:pPr>
    </w:p>
    <w:p w:rsidR="006B3149" w:rsidRDefault="006B3149" w:rsidP="00BE791A">
      <w:pPr>
        <w:jc w:val="right"/>
      </w:pPr>
    </w:p>
    <w:p w:rsidR="006B3149" w:rsidRDefault="006B3149" w:rsidP="00BE791A">
      <w:pPr>
        <w:jc w:val="right"/>
      </w:pPr>
    </w:p>
    <w:p w:rsidR="006B3149" w:rsidRDefault="006B3149" w:rsidP="00BE791A">
      <w:pPr>
        <w:jc w:val="right"/>
      </w:pPr>
    </w:p>
    <w:p w:rsidR="00BB2D00" w:rsidRDefault="00BB2D00" w:rsidP="00BE791A">
      <w:pPr>
        <w:jc w:val="right"/>
      </w:pPr>
    </w:p>
    <w:p w:rsidR="00975B18" w:rsidRPr="00975B18" w:rsidRDefault="00975B18" w:rsidP="00BE791A">
      <w:pPr>
        <w:jc w:val="right"/>
      </w:pPr>
      <w:r w:rsidRPr="00975B18">
        <w:lastRenderedPageBreak/>
        <w:t xml:space="preserve">Приложение № </w:t>
      </w:r>
      <w:r>
        <w:t>1</w:t>
      </w:r>
    </w:p>
    <w:p w:rsidR="00975B18" w:rsidRPr="00975B18" w:rsidRDefault="00975B18" w:rsidP="00975B18">
      <w:pPr>
        <w:jc w:val="right"/>
      </w:pPr>
      <w:r w:rsidRPr="00975B18">
        <w:t xml:space="preserve">к постановлению администрации </w:t>
      </w:r>
    </w:p>
    <w:p w:rsidR="00975B18" w:rsidRPr="00975B18" w:rsidRDefault="00975B18" w:rsidP="00975B18">
      <w:pPr>
        <w:jc w:val="right"/>
      </w:pPr>
      <w:r w:rsidRPr="00975B18">
        <w:t xml:space="preserve">Тяжинского городского поселения </w:t>
      </w:r>
    </w:p>
    <w:p w:rsidR="00975B18" w:rsidRPr="00975B18" w:rsidRDefault="00975B18" w:rsidP="00975B18">
      <w:pPr>
        <w:jc w:val="right"/>
      </w:pPr>
      <w:r w:rsidRPr="00975B18">
        <w:t xml:space="preserve">от </w:t>
      </w:r>
      <w:r w:rsidR="00BB2D00">
        <w:t>03.08.2018</w:t>
      </w:r>
      <w:r w:rsidR="00AC2365" w:rsidRPr="00AC2365">
        <w:t xml:space="preserve">г. №  </w:t>
      </w:r>
      <w:r w:rsidR="00BB2D00">
        <w:t>53</w:t>
      </w:r>
      <w:r w:rsidR="00AC2365" w:rsidRPr="00AC2365">
        <w:t>-п</w:t>
      </w:r>
    </w:p>
    <w:p w:rsidR="00265FDB" w:rsidRDefault="006B3149" w:rsidP="008A18CD">
      <w:pPr>
        <w:jc w:val="right"/>
      </w:pPr>
      <w:r w:rsidRPr="006B3149">
        <w:t xml:space="preserve">Об утверждении порядка расходования средств </w:t>
      </w:r>
    </w:p>
    <w:p w:rsidR="00265FDB" w:rsidRDefault="006B3149" w:rsidP="008A18CD">
      <w:pPr>
        <w:jc w:val="right"/>
      </w:pPr>
      <w:r w:rsidRPr="006B3149">
        <w:t xml:space="preserve">субсидий из бюджета Кемеровской области на поддержку </w:t>
      </w:r>
    </w:p>
    <w:p w:rsidR="00265FDB" w:rsidRDefault="006B3149" w:rsidP="008A18CD">
      <w:pPr>
        <w:jc w:val="right"/>
      </w:pPr>
      <w:r w:rsidRPr="006B3149">
        <w:t>муниципальных программ формирования современной</w:t>
      </w:r>
    </w:p>
    <w:p w:rsidR="00975B18" w:rsidRPr="00975B18" w:rsidRDefault="006B3149" w:rsidP="008A18CD">
      <w:pPr>
        <w:jc w:val="right"/>
      </w:pPr>
      <w:r w:rsidRPr="006B3149">
        <w:t>городской среды в Тяжинском городском поселении</w:t>
      </w:r>
    </w:p>
    <w:p w:rsidR="00265FDB" w:rsidRDefault="00265FDB" w:rsidP="00975B18">
      <w:pPr>
        <w:jc w:val="right"/>
      </w:pPr>
    </w:p>
    <w:p w:rsidR="00265FDB" w:rsidRDefault="00265FDB" w:rsidP="00265FDB"/>
    <w:p w:rsidR="00265FDB" w:rsidRPr="00265FDB" w:rsidRDefault="00265FDB" w:rsidP="00265FDB"/>
    <w:p w:rsidR="00265FDB" w:rsidRDefault="00265FDB" w:rsidP="00265FDB"/>
    <w:p w:rsidR="00975B18" w:rsidRDefault="00265FDB" w:rsidP="00265F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6B3149">
        <w:rPr>
          <w:b/>
          <w:sz w:val="28"/>
          <w:szCs w:val="28"/>
        </w:rPr>
        <w:t>оряд</w:t>
      </w:r>
      <w:r>
        <w:rPr>
          <w:b/>
          <w:sz w:val="28"/>
          <w:szCs w:val="28"/>
        </w:rPr>
        <w:t>ок</w:t>
      </w:r>
      <w:r w:rsidRPr="006B3149">
        <w:rPr>
          <w:b/>
          <w:sz w:val="28"/>
          <w:szCs w:val="28"/>
        </w:rPr>
        <w:t xml:space="preserve"> расходования средств </w:t>
      </w:r>
      <w:r>
        <w:rPr>
          <w:b/>
          <w:sz w:val="28"/>
          <w:szCs w:val="28"/>
        </w:rPr>
        <w:t xml:space="preserve">субсидий </w:t>
      </w:r>
      <w:r w:rsidRPr="006B3149">
        <w:rPr>
          <w:b/>
          <w:sz w:val="28"/>
          <w:szCs w:val="28"/>
        </w:rPr>
        <w:t>из бюджета Кемеровской области</w:t>
      </w:r>
      <w:r w:rsidR="003B2926">
        <w:rPr>
          <w:b/>
          <w:sz w:val="28"/>
          <w:szCs w:val="28"/>
        </w:rPr>
        <w:t xml:space="preserve"> </w:t>
      </w:r>
      <w:r w:rsidRPr="006B314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поддержку муниципальных программ формирования современной городской среды в Тяжинском городском поселении</w:t>
      </w:r>
    </w:p>
    <w:p w:rsidR="00265FDB" w:rsidRDefault="00265FDB" w:rsidP="00265FDB">
      <w:pPr>
        <w:jc w:val="center"/>
        <w:rPr>
          <w:b/>
          <w:sz w:val="28"/>
          <w:szCs w:val="28"/>
        </w:rPr>
      </w:pPr>
    </w:p>
    <w:p w:rsidR="00265FDB" w:rsidRDefault="00265FDB" w:rsidP="00265FDB">
      <w:pPr>
        <w:ind w:firstLine="709"/>
        <w:jc w:val="both"/>
        <w:rPr>
          <w:sz w:val="28"/>
          <w:szCs w:val="28"/>
        </w:rPr>
      </w:pPr>
      <w:r w:rsidRPr="00265FDB">
        <w:rPr>
          <w:sz w:val="28"/>
          <w:szCs w:val="28"/>
        </w:rPr>
        <w:t xml:space="preserve">1. </w:t>
      </w:r>
      <w:r w:rsidR="00EE13D5">
        <w:rPr>
          <w:sz w:val="28"/>
          <w:szCs w:val="28"/>
        </w:rPr>
        <w:t xml:space="preserve">Настоящий Прядок разработан в соответствии с </w:t>
      </w:r>
      <w:r w:rsidR="00EE13D5" w:rsidRPr="00EE13D5">
        <w:rPr>
          <w:sz w:val="28"/>
          <w:szCs w:val="28"/>
        </w:rPr>
        <w:t>Бюджетным кодексом Российской Федерации, Правил</w:t>
      </w:r>
      <w:r w:rsidR="00EE13D5">
        <w:rPr>
          <w:sz w:val="28"/>
          <w:szCs w:val="28"/>
        </w:rPr>
        <w:t>ами</w:t>
      </w:r>
      <w:r w:rsidR="00EE13D5" w:rsidRPr="00EE13D5">
        <w:rPr>
          <w:sz w:val="28"/>
          <w:szCs w:val="28"/>
        </w:rPr>
        <w:t xml:space="preserve"> предоставления и распределения субсидий из бюджета Кемеровской области бюджетам муниципальных образований Кемеровской области на поддержку муниципальных программ формирова</w:t>
      </w:r>
      <w:r w:rsidR="00EE13D5">
        <w:rPr>
          <w:sz w:val="28"/>
          <w:szCs w:val="28"/>
        </w:rPr>
        <w:t xml:space="preserve">ния современной городской среды, </w:t>
      </w:r>
      <w:r w:rsidR="00EE13D5" w:rsidRPr="00EE13D5">
        <w:rPr>
          <w:sz w:val="28"/>
          <w:szCs w:val="28"/>
        </w:rPr>
        <w:t>утвержде</w:t>
      </w:r>
      <w:r w:rsidR="00EE13D5">
        <w:rPr>
          <w:sz w:val="28"/>
          <w:szCs w:val="28"/>
        </w:rPr>
        <w:t>нными</w:t>
      </w:r>
      <w:r w:rsidR="00EE13D5" w:rsidRPr="00EE13D5">
        <w:rPr>
          <w:sz w:val="28"/>
          <w:szCs w:val="28"/>
        </w:rPr>
        <w:t xml:space="preserve"> Постановлением Коллегии Администрации Кемеровской области от 06.09.2017 № 471 «Об утверждении государственной программы Кемеровской области «Формирование современной городской среды Кузбасса» на 2018 -2022 годы»</w:t>
      </w:r>
      <w:r w:rsidR="00BF3C12">
        <w:rPr>
          <w:sz w:val="28"/>
          <w:szCs w:val="28"/>
        </w:rPr>
        <w:t xml:space="preserve"> (далее – Правила)</w:t>
      </w:r>
      <w:r w:rsidR="00EE13D5">
        <w:rPr>
          <w:sz w:val="28"/>
          <w:szCs w:val="28"/>
        </w:rPr>
        <w:t xml:space="preserve">, и определяет механизм расходования средств субсидий </w:t>
      </w:r>
      <w:r w:rsidR="00EE13D5" w:rsidRPr="00EE13D5">
        <w:rPr>
          <w:sz w:val="28"/>
          <w:szCs w:val="28"/>
        </w:rPr>
        <w:t>из бюджета Кемеровской области на поддержку муниципальных программ формирования современной городской среды в Тяжинском городском поселении</w:t>
      </w:r>
      <w:r w:rsidR="00EE13D5">
        <w:rPr>
          <w:sz w:val="28"/>
          <w:szCs w:val="28"/>
        </w:rPr>
        <w:t xml:space="preserve"> (далее – Субсидии).  </w:t>
      </w:r>
    </w:p>
    <w:p w:rsidR="00EE13D5" w:rsidRDefault="00562C6F" w:rsidP="00EE13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E13D5">
        <w:rPr>
          <w:sz w:val="28"/>
          <w:szCs w:val="28"/>
        </w:rPr>
        <w:t xml:space="preserve">Настоящим Порядком устанавливается </w:t>
      </w:r>
      <w:r w:rsidR="00EE13D5" w:rsidRPr="00EE13D5">
        <w:rPr>
          <w:sz w:val="28"/>
          <w:szCs w:val="28"/>
        </w:rPr>
        <w:t>во</w:t>
      </w:r>
      <w:r w:rsidR="00EE13D5">
        <w:rPr>
          <w:sz w:val="28"/>
          <w:szCs w:val="28"/>
        </w:rPr>
        <w:t xml:space="preserve">зможность расходования субсидии </w:t>
      </w:r>
      <w:r w:rsidR="00EE13D5" w:rsidRPr="00EE13D5">
        <w:rPr>
          <w:sz w:val="28"/>
          <w:szCs w:val="28"/>
        </w:rPr>
        <w:t xml:space="preserve">бюджету </w:t>
      </w:r>
      <w:r w:rsidR="00EE13D5">
        <w:rPr>
          <w:sz w:val="28"/>
          <w:szCs w:val="28"/>
        </w:rPr>
        <w:t>Тяжинского городского поселения</w:t>
      </w:r>
      <w:r w:rsidR="00EE13D5" w:rsidRPr="00EE13D5">
        <w:rPr>
          <w:sz w:val="28"/>
          <w:szCs w:val="28"/>
        </w:rPr>
        <w:t xml:space="preserve"> из бюджета Кемеровской области на поддержку муниципальных программ формирования современной городской среды путем</w:t>
      </w:r>
      <w:r w:rsidR="00BB2D00">
        <w:rPr>
          <w:sz w:val="28"/>
          <w:szCs w:val="28"/>
        </w:rPr>
        <w:t xml:space="preserve"> </w:t>
      </w:r>
      <w:r w:rsidR="00EE13D5" w:rsidRPr="00EE13D5">
        <w:rPr>
          <w:sz w:val="28"/>
          <w:szCs w:val="28"/>
        </w:rPr>
        <w:t>закупки товаров, работ и услуг для обеспечения муниципальных нужд</w:t>
      </w:r>
      <w:r w:rsidR="00EE13D5">
        <w:rPr>
          <w:sz w:val="28"/>
          <w:szCs w:val="28"/>
        </w:rPr>
        <w:t>.</w:t>
      </w:r>
    </w:p>
    <w:p w:rsidR="00FE422E" w:rsidRDefault="00EE13D5" w:rsidP="00EE13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Средства Субсидий, поступающие из бюджета Кемеровской области, отражаются в бюджете Тяжинского городского поселения </w:t>
      </w:r>
    </w:p>
    <w:p w:rsidR="00FE422E" w:rsidRDefault="00FE422E" w:rsidP="00EE13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13D5">
        <w:rPr>
          <w:sz w:val="28"/>
          <w:szCs w:val="28"/>
        </w:rPr>
        <w:t>по кодам классификации доходов бюджета:</w:t>
      </w:r>
    </w:p>
    <w:p w:rsidR="00FE422E" w:rsidRDefault="00FE422E" w:rsidP="00EE13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932 02 25555 13 0000 151 «Субсидии бюджетам городских поселения на поддержку государственных программ субъектов Российской Федерации и муниципальных программ формирования современной городской среды»;</w:t>
      </w:r>
    </w:p>
    <w:p w:rsidR="00FE422E" w:rsidRDefault="00FE422E" w:rsidP="00EE13D5">
      <w:pPr>
        <w:ind w:firstLine="709"/>
        <w:jc w:val="both"/>
        <w:rPr>
          <w:sz w:val="28"/>
          <w:szCs w:val="28"/>
        </w:rPr>
      </w:pPr>
      <w:r w:rsidRPr="00FE422E">
        <w:rPr>
          <w:sz w:val="28"/>
          <w:szCs w:val="28"/>
        </w:rPr>
        <w:t xml:space="preserve">- по кодам классификации </w:t>
      </w:r>
      <w:r>
        <w:rPr>
          <w:sz w:val="28"/>
          <w:szCs w:val="28"/>
        </w:rPr>
        <w:t>расх</w:t>
      </w:r>
      <w:r w:rsidRPr="00FE422E">
        <w:rPr>
          <w:sz w:val="28"/>
          <w:szCs w:val="28"/>
        </w:rPr>
        <w:t>одов бюджета:</w:t>
      </w:r>
    </w:p>
    <w:p w:rsidR="00FE422E" w:rsidRDefault="00FE422E" w:rsidP="00EE13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932 0503 04000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5550 «Поддержка муниципальных программ формирования современной городской среды».</w:t>
      </w:r>
    </w:p>
    <w:p w:rsidR="00FE422E" w:rsidRDefault="00FE422E" w:rsidP="00EE13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Полномочия и обязанности главного распорядителя бюджетных средств на цели, указанные в пункте 2 настоящего Порядка, осуществляет администрация Тяжинского городского поселения.</w:t>
      </w:r>
    </w:p>
    <w:p w:rsidR="00562C6F" w:rsidRDefault="00FE422E" w:rsidP="00EE13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 </w:t>
      </w:r>
      <w:r w:rsidR="00BF3C12" w:rsidRPr="00BF3C12">
        <w:rPr>
          <w:sz w:val="28"/>
          <w:szCs w:val="28"/>
        </w:rPr>
        <w:t>Расходы, источником финансового обеспечения которых являются Субсидии</w:t>
      </w:r>
      <w:r w:rsidR="00BF3C12">
        <w:rPr>
          <w:sz w:val="28"/>
          <w:szCs w:val="28"/>
        </w:rPr>
        <w:t>,</w:t>
      </w:r>
      <w:r w:rsidR="00BF3C12" w:rsidRPr="00BF3C12">
        <w:rPr>
          <w:sz w:val="28"/>
          <w:szCs w:val="28"/>
        </w:rPr>
        <w:t xml:space="preserve"> формируются согласно минимального и дополнительного перечня </w:t>
      </w:r>
      <w:r w:rsidR="00BF3C12" w:rsidRPr="00BF3C12">
        <w:rPr>
          <w:sz w:val="28"/>
          <w:szCs w:val="28"/>
        </w:rPr>
        <w:lastRenderedPageBreak/>
        <w:t xml:space="preserve">видов работ по благоустройству дворовых территорий, установленных </w:t>
      </w:r>
      <w:r w:rsidR="00BF3C12">
        <w:rPr>
          <w:sz w:val="28"/>
          <w:szCs w:val="28"/>
        </w:rPr>
        <w:t>п</w:t>
      </w:r>
      <w:r w:rsidR="00BF3C12" w:rsidRPr="00BF3C12">
        <w:rPr>
          <w:sz w:val="28"/>
          <w:szCs w:val="28"/>
        </w:rPr>
        <w:t>.7.10 Правил (с учетом предусмотренного и/или обязательного процента софинансирования заинтересованными лицами от общей стоимости необходимых работ).</w:t>
      </w:r>
    </w:p>
    <w:p w:rsidR="00BF3C12" w:rsidRDefault="00BF3C12" w:rsidP="00EE13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BF3C12">
        <w:rPr>
          <w:sz w:val="28"/>
          <w:szCs w:val="28"/>
        </w:rPr>
        <w:t xml:space="preserve">Расходы, источником финансового обеспечения которых являются Субсидии, осуществляются в порядке, соответствующем порядку санкционирования указанных расходов, установленным Постановлением </w:t>
      </w:r>
      <w:r>
        <w:rPr>
          <w:sz w:val="28"/>
          <w:szCs w:val="28"/>
        </w:rPr>
        <w:t>а</w:t>
      </w:r>
      <w:r w:rsidRPr="00BF3C12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Тяжинского</w:t>
      </w:r>
      <w:r w:rsidRPr="00BF3C12">
        <w:rPr>
          <w:sz w:val="28"/>
          <w:szCs w:val="28"/>
        </w:rPr>
        <w:t xml:space="preserve"> городского </w:t>
      </w:r>
      <w:r>
        <w:rPr>
          <w:sz w:val="28"/>
          <w:szCs w:val="28"/>
        </w:rPr>
        <w:t>поселения</w:t>
      </w:r>
      <w:r w:rsidRPr="00BF3C12">
        <w:rPr>
          <w:sz w:val="28"/>
          <w:szCs w:val="28"/>
        </w:rPr>
        <w:t xml:space="preserve"> от </w:t>
      </w:r>
      <w:r>
        <w:rPr>
          <w:sz w:val="28"/>
          <w:szCs w:val="28"/>
        </w:rPr>
        <w:t>30.03.2018</w:t>
      </w:r>
      <w:r w:rsidRPr="00BF3C12">
        <w:rPr>
          <w:sz w:val="28"/>
          <w:szCs w:val="28"/>
        </w:rPr>
        <w:t xml:space="preserve"> №</w:t>
      </w:r>
      <w:r>
        <w:rPr>
          <w:sz w:val="28"/>
          <w:szCs w:val="28"/>
        </w:rPr>
        <w:t>22</w:t>
      </w:r>
      <w:r w:rsidRPr="00BF3C12">
        <w:rPr>
          <w:sz w:val="28"/>
          <w:szCs w:val="28"/>
        </w:rPr>
        <w:t xml:space="preserve">-п «Об утверждении </w:t>
      </w:r>
      <w:r>
        <w:rPr>
          <w:sz w:val="28"/>
          <w:szCs w:val="28"/>
        </w:rPr>
        <w:t>Положения о порядке исполнения бюджета Тяжинского городского поселения по расходам и источникам внутреннего финансирования дефицита местного бюджета и санкционирования оплаты денежных обязательств получателей средств бюджета Тяжинского городского поселения</w:t>
      </w:r>
      <w:r w:rsidRPr="00BF3C12">
        <w:rPr>
          <w:sz w:val="28"/>
          <w:szCs w:val="28"/>
        </w:rPr>
        <w:t>».</w:t>
      </w:r>
    </w:p>
    <w:p w:rsidR="00AB41F1" w:rsidRPr="00A72F01" w:rsidRDefault="00AB41F1" w:rsidP="00EE13D5">
      <w:pPr>
        <w:ind w:firstLine="709"/>
        <w:jc w:val="both"/>
        <w:rPr>
          <w:sz w:val="28"/>
          <w:szCs w:val="28"/>
        </w:rPr>
      </w:pPr>
      <w:r w:rsidRPr="00A72F01">
        <w:rPr>
          <w:sz w:val="28"/>
          <w:szCs w:val="28"/>
        </w:rPr>
        <w:t xml:space="preserve">7. Учет операций со средствами Субсидий ведется на отдельном лицевом счете </w:t>
      </w:r>
      <w:r w:rsidR="00A72F01" w:rsidRPr="00A72F01">
        <w:rPr>
          <w:sz w:val="28"/>
          <w:szCs w:val="28"/>
        </w:rPr>
        <w:t>№ 14392005720</w:t>
      </w:r>
      <w:r w:rsidRPr="00A72F01">
        <w:rPr>
          <w:sz w:val="28"/>
          <w:szCs w:val="28"/>
        </w:rPr>
        <w:t xml:space="preserve"> в органе федерального казначейства.</w:t>
      </w:r>
    </w:p>
    <w:p w:rsidR="00BF3C12" w:rsidRDefault="00AB41F1" w:rsidP="00EE13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00E63">
        <w:rPr>
          <w:sz w:val="28"/>
          <w:szCs w:val="28"/>
        </w:rPr>
        <w:t xml:space="preserve">. </w:t>
      </w:r>
      <w:r w:rsidR="001F5DF7">
        <w:rPr>
          <w:sz w:val="28"/>
          <w:szCs w:val="28"/>
        </w:rPr>
        <w:t>Администрация Тяжинского городского поселения о</w:t>
      </w:r>
      <w:r w:rsidR="001F5DF7" w:rsidRPr="001F5DF7">
        <w:rPr>
          <w:sz w:val="28"/>
          <w:szCs w:val="28"/>
        </w:rPr>
        <w:t>беспечива</w:t>
      </w:r>
      <w:r w:rsidR="001F5DF7">
        <w:rPr>
          <w:sz w:val="28"/>
          <w:szCs w:val="28"/>
        </w:rPr>
        <w:t>ет</w:t>
      </w:r>
      <w:r w:rsidR="001F5DF7" w:rsidRPr="001F5DF7">
        <w:rPr>
          <w:sz w:val="28"/>
          <w:szCs w:val="28"/>
        </w:rPr>
        <w:t xml:space="preserve"> достижение значений показателей результативности исполнения мероприятий, в целях софинансирования которых предоставляется Субсидия</w:t>
      </w:r>
      <w:r w:rsidR="001F5DF7">
        <w:rPr>
          <w:sz w:val="28"/>
          <w:szCs w:val="28"/>
        </w:rPr>
        <w:t>.</w:t>
      </w:r>
    </w:p>
    <w:p w:rsidR="00AB41F1" w:rsidRPr="001D1E1B" w:rsidRDefault="00AB41F1" w:rsidP="001D1E1B">
      <w:pPr>
        <w:ind w:firstLine="709"/>
        <w:jc w:val="both"/>
        <w:rPr>
          <w:sz w:val="28"/>
          <w:szCs w:val="28"/>
        </w:rPr>
      </w:pPr>
      <w:r w:rsidRPr="001D1E1B">
        <w:rPr>
          <w:sz w:val="28"/>
          <w:szCs w:val="28"/>
        </w:rPr>
        <w:t xml:space="preserve">9. Администрация Тяжинского городского поселения обеспечивает </w:t>
      </w:r>
      <w:r w:rsidR="001D1E1B" w:rsidRPr="001D1E1B">
        <w:rPr>
          <w:sz w:val="28"/>
          <w:szCs w:val="28"/>
        </w:rPr>
        <w:t xml:space="preserve">своевременное </w:t>
      </w:r>
      <w:r w:rsidRPr="001D1E1B">
        <w:rPr>
          <w:sz w:val="28"/>
          <w:szCs w:val="28"/>
        </w:rPr>
        <w:t xml:space="preserve">представление </w:t>
      </w:r>
      <w:r w:rsidR="001D1E1B" w:rsidRPr="001D1E1B">
        <w:rPr>
          <w:sz w:val="28"/>
          <w:szCs w:val="28"/>
        </w:rPr>
        <w:t xml:space="preserve">достоверной отчетности о реализации мероприятий по формированию современной городской среды </w:t>
      </w:r>
      <w:r w:rsidRPr="001D1E1B">
        <w:rPr>
          <w:sz w:val="28"/>
          <w:szCs w:val="28"/>
        </w:rPr>
        <w:t xml:space="preserve">в Департамент жилищно-коммунального и дорожного комплекса </w:t>
      </w:r>
      <w:r w:rsidR="001D1E1B" w:rsidRPr="001D1E1B">
        <w:rPr>
          <w:sz w:val="28"/>
          <w:szCs w:val="28"/>
        </w:rPr>
        <w:t>К</w:t>
      </w:r>
      <w:r w:rsidRPr="001D1E1B">
        <w:rPr>
          <w:sz w:val="28"/>
          <w:szCs w:val="28"/>
        </w:rPr>
        <w:t xml:space="preserve">емеровской области </w:t>
      </w:r>
      <w:r w:rsidR="001D1E1B" w:rsidRPr="001D1E1B">
        <w:rPr>
          <w:sz w:val="28"/>
          <w:szCs w:val="28"/>
        </w:rPr>
        <w:t>в порядке и сроки, установленные Соглашен</w:t>
      </w:r>
      <w:bookmarkStart w:id="0" w:name="_GoBack"/>
      <w:bookmarkEnd w:id="0"/>
      <w:r w:rsidR="001D1E1B" w:rsidRPr="001D1E1B">
        <w:rPr>
          <w:sz w:val="28"/>
          <w:szCs w:val="28"/>
        </w:rPr>
        <w:t>ием о предоставлении Субсидий.</w:t>
      </w:r>
    </w:p>
    <w:p w:rsidR="00A72F01" w:rsidRDefault="00A72F01" w:rsidP="00AB41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A72F01">
        <w:rPr>
          <w:sz w:val="28"/>
          <w:szCs w:val="28"/>
        </w:rPr>
        <w:t>Администрация Тяжинского городского поселения обеспечивает</w:t>
      </w:r>
      <w:r>
        <w:rPr>
          <w:sz w:val="28"/>
          <w:szCs w:val="28"/>
        </w:rPr>
        <w:t xml:space="preserve"> целевое использование бюджетных средств и несет ответственность за нецелевое использование бюджетных средств в соответствие с действующим законодательством.</w:t>
      </w:r>
    </w:p>
    <w:p w:rsidR="001F5DF7" w:rsidRPr="00A72F01" w:rsidRDefault="00AB41F1" w:rsidP="00EE13D5">
      <w:pPr>
        <w:ind w:firstLine="709"/>
        <w:jc w:val="both"/>
        <w:rPr>
          <w:color w:val="FF0000"/>
          <w:sz w:val="28"/>
          <w:szCs w:val="28"/>
        </w:rPr>
      </w:pPr>
      <w:r w:rsidRPr="00A72F01">
        <w:rPr>
          <w:sz w:val="28"/>
          <w:szCs w:val="28"/>
        </w:rPr>
        <w:t>1</w:t>
      </w:r>
      <w:r w:rsidR="00A72F01">
        <w:rPr>
          <w:sz w:val="28"/>
          <w:szCs w:val="28"/>
        </w:rPr>
        <w:t>1</w:t>
      </w:r>
      <w:r w:rsidRPr="00A72F01">
        <w:rPr>
          <w:sz w:val="28"/>
          <w:szCs w:val="28"/>
        </w:rPr>
        <w:t xml:space="preserve">. Субсидии, не использованные получателем субсидии в текущем финансовом </w:t>
      </w:r>
      <w:r w:rsidRPr="00AB41F1">
        <w:rPr>
          <w:sz w:val="28"/>
          <w:szCs w:val="28"/>
        </w:rPr>
        <w:t>году, подлежат возврату в  бюджет в порядке, установленном законодательством Российской Федерации.</w:t>
      </w:r>
    </w:p>
    <w:p w:rsidR="00265FDB" w:rsidRPr="00265FDB" w:rsidRDefault="00265FDB" w:rsidP="00265FDB">
      <w:pPr>
        <w:ind w:firstLine="709"/>
        <w:jc w:val="both"/>
        <w:rPr>
          <w:sz w:val="28"/>
          <w:szCs w:val="28"/>
        </w:rPr>
      </w:pPr>
    </w:p>
    <w:sectPr w:rsidR="00265FDB" w:rsidRPr="00265FDB" w:rsidSect="00265FDB">
      <w:pgSz w:w="11909" w:h="16834"/>
      <w:pgMar w:top="851" w:right="1134" w:bottom="1134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D52" w:rsidRDefault="00D56D52" w:rsidP="004F5401">
      <w:r>
        <w:separator/>
      </w:r>
    </w:p>
  </w:endnote>
  <w:endnote w:type="continuationSeparator" w:id="1">
    <w:p w:rsidR="00D56D52" w:rsidRDefault="00D56D52" w:rsidP="004F5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D52" w:rsidRDefault="00D56D52" w:rsidP="004F5401">
      <w:r>
        <w:separator/>
      </w:r>
    </w:p>
  </w:footnote>
  <w:footnote w:type="continuationSeparator" w:id="1">
    <w:p w:rsidR="00D56D52" w:rsidRDefault="00D56D52" w:rsidP="004F54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7770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4508"/>
    <w:rsid w:val="000260E6"/>
    <w:rsid w:val="00030D18"/>
    <w:rsid w:val="00032FE7"/>
    <w:rsid w:val="00033821"/>
    <w:rsid w:val="00035068"/>
    <w:rsid w:val="00035511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823BF"/>
    <w:rsid w:val="00085EBB"/>
    <w:rsid w:val="00087142"/>
    <w:rsid w:val="0009150D"/>
    <w:rsid w:val="0009691C"/>
    <w:rsid w:val="000A0222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6BE0"/>
    <w:rsid w:val="000D78ED"/>
    <w:rsid w:val="000F5524"/>
    <w:rsid w:val="000F59F1"/>
    <w:rsid w:val="000F675F"/>
    <w:rsid w:val="00100912"/>
    <w:rsid w:val="001017D5"/>
    <w:rsid w:val="00102C78"/>
    <w:rsid w:val="00111259"/>
    <w:rsid w:val="00111E5B"/>
    <w:rsid w:val="00112DD3"/>
    <w:rsid w:val="00115818"/>
    <w:rsid w:val="0012171A"/>
    <w:rsid w:val="00122132"/>
    <w:rsid w:val="00123449"/>
    <w:rsid w:val="00131290"/>
    <w:rsid w:val="00131737"/>
    <w:rsid w:val="001319D9"/>
    <w:rsid w:val="00132178"/>
    <w:rsid w:val="00132CD4"/>
    <w:rsid w:val="00135888"/>
    <w:rsid w:val="00143567"/>
    <w:rsid w:val="001443BA"/>
    <w:rsid w:val="001550E0"/>
    <w:rsid w:val="00161247"/>
    <w:rsid w:val="00161D67"/>
    <w:rsid w:val="00162981"/>
    <w:rsid w:val="00163BCB"/>
    <w:rsid w:val="00163E7A"/>
    <w:rsid w:val="001659FC"/>
    <w:rsid w:val="00170285"/>
    <w:rsid w:val="00170699"/>
    <w:rsid w:val="00170C01"/>
    <w:rsid w:val="001723E4"/>
    <w:rsid w:val="00174EE0"/>
    <w:rsid w:val="00175407"/>
    <w:rsid w:val="001776C3"/>
    <w:rsid w:val="001833AB"/>
    <w:rsid w:val="00184292"/>
    <w:rsid w:val="00184462"/>
    <w:rsid w:val="00197574"/>
    <w:rsid w:val="001B0199"/>
    <w:rsid w:val="001B06F4"/>
    <w:rsid w:val="001C283A"/>
    <w:rsid w:val="001C537D"/>
    <w:rsid w:val="001C5E4B"/>
    <w:rsid w:val="001C6322"/>
    <w:rsid w:val="001D0139"/>
    <w:rsid w:val="001D1E1B"/>
    <w:rsid w:val="001D4B23"/>
    <w:rsid w:val="001D7FCF"/>
    <w:rsid w:val="001E0A1C"/>
    <w:rsid w:val="001E1F99"/>
    <w:rsid w:val="001E2CBB"/>
    <w:rsid w:val="001E2E2E"/>
    <w:rsid w:val="001E73F1"/>
    <w:rsid w:val="001F186A"/>
    <w:rsid w:val="001F5DF7"/>
    <w:rsid w:val="00201934"/>
    <w:rsid w:val="00202332"/>
    <w:rsid w:val="002078A9"/>
    <w:rsid w:val="00221AA2"/>
    <w:rsid w:val="002240D8"/>
    <w:rsid w:val="00224114"/>
    <w:rsid w:val="00224235"/>
    <w:rsid w:val="002255E2"/>
    <w:rsid w:val="0022673F"/>
    <w:rsid w:val="0022759B"/>
    <w:rsid w:val="00230F07"/>
    <w:rsid w:val="00234B1F"/>
    <w:rsid w:val="0024138A"/>
    <w:rsid w:val="00242333"/>
    <w:rsid w:val="002438B1"/>
    <w:rsid w:val="00243CBF"/>
    <w:rsid w:val="00244659"/>
    <w:rsid w:val="00256B0D"/>
    <w:rsid w:val="002610A9"/>
    <w:rsid w:val="00261214"/>
    <w:rsid w:val="0026369B"/>
    <w:rsid w:val="00264196"/>
    <w:rsid w:val="002650E7"/>
    <w:rsid w:val="00265FDB"/>
    <w:rsid w:val="00272135"/>
    <w:rsid w:val="0027589B"/>
    <w:rsid w:val="00275CB2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70EB"/>
    <w:rsid w:val="002E0809"/>
    <w:rsid w:val="002F61D9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367"/>
    <w:rsid w:val="00324D10"/>
    <w:rsid w:val="003254B4"/>
    <w:rsid w:val="00327BEA"/>
    <w:rsid w:val="003310FA"/>
    <w:rsid w:val="00332FD1"/>
    <w:rsid w:val="00333D35"/>
    <w:rsid w:val="00334530"/>
    <w:rsid w:val="00337623"/>
    <w:rsid w:val="003402D3"/>
    <w:rsid w:val="003530A3"/>
    <w:rsid w:val="00353E25"/>
    <w:rsid w:val="00356F04"/>
    <w:rsid w:val="003573E6"/>
    <w:rsid w:val="00360267"/>
    <w:rsid w:val="003613C4"/>
    <w:rsid w:val="00375226"/>
    <w:rsid w:val="00381F0C"/>
    <w:rsid w:val="003827D2"/>
    <w:rsid w:val="0039558F"/>
    <w:rsid w:val="00395C0C"/>
    <w:rsid w:val="00395F8B"/>
    <w:rsid w:val="00397D2A"/>
    <w:rsid w:val="003A00FC"/>
    <w:rsid w:val="003B19DF"/>
    <w:rsid w:val="003B1EA3"/>
    <w:rsid w:val="003B2926"/>
    <w:rsid w:val="003B4AD0"/>
    <w:rsid w:val="003B50F4"/>
    <w:rsid w:val="003C2249"/>
    <w:rsid w:val="003C31DE"/>
    <w:rsid w:val="003C6195"/>
    <w:rsid w:val="003C75A5"/>
    <w:rsid w:val="003D0B87"/>
    <w:rsid w:val="003D0C25"/>
    <w:rsid w:val="003D1111"/>
    <w:rsid w:val="003D654B"/>
    <w:rsid w:val="003E12CC"/>
    <w:rsid w:val="003E51D6"/>
    <w:rsid w:val="003E5247"/>
    <w:rsid w:val="003E5FA2"/>
    <w:rsid w:val="003E699F"/>
    <w:rsid w:val="00404A3B"/>
    <w:rsid w:val="00405187"/>
    <w:rsid w:val="00413067"/>
    <w:rsid w:val="004156F3"/>
    <w:rsid w:val="004173D7"/>
    <w:rsid w:val="00422817"/>
    <w:rsid w:val="00422F16"/>
    <w:rsid w:val="00423A8B"/>
    <w:rsid w:val="004415DC"/>
    <w:rsid w:val="004459A7"/>
    <w:rsid w:val="00451D06"/>
    <w:rsid w:val="00465E75"/>
    <w:rsid w:val="0046784B"/>
    <w:rsid w:val="00473B3B"/>
    <w:rsid w:val="004859B5"/>
    <w:rsid w:val="00490EAE"/>
    <w:rsid w:val="004923E9"/>
    <w:rsid w:val="0049755E"/>
    <w:rsid w:val="004A0B7B"/>
    <w:rsid w:val="004A10F6"/>
    <w:rsid w:val="004A1CDF"/>
    <w:rsid w:val="004A2261"/>
    <w:rsid w:val="004A470E"/>
    <w:rsid w:val="004A5EC3"/>
    <w:rsid w:val="004B2F3D"/>
    <w:rsid w:val="004B30AF"/>
    <w:rsid w:val="004B3A7E"/>
    <w:rsid w:val="004B4ABC"/>
    <w:rsid w:val="004B62E2"/>
    <w:rsid w:val="004B69EF"/>
    <w:rsid w:val="004C4024"/>
    <w:rsid w:val="004D053B"/>
    <w:rsid w:val="004D2767"/>
    <w:rsid w:val="004D5797"/>
    <w:rsid w:val="004D7963"/>
    <w:rsid w:val="004E1BBF"/>
    <w:rsid w:val="004E2973"/>
    <w:rsid w:val="004F41FF"/>
    <w:rsid w:val="004F53D1"/>
    <w:rsid w:val="004F5401"/>
    <w:rsid w:val="004F7D59"/>
    <w:rsid w:val="00502E9D"/>
    <w:rsid w:val="005047B3"/>
    <w:rsid w:val="005050E5"/>
    <w:rsid w:val="005063D7"/>
    <w:rsid w:val="00507E3C"/>
    <w:rsid w:val="00517844"/>
    <w:rsid w:val="00525193"/>
    <w:rsid w:val="00527B06"/>
    <w:rsid w:val="00530E34"/>
    <w:rsid w:val="005327B8"/>
    <w:rsid w:val="00533531"/>
    <w:rsid w:val="00537A33"/>
    <w:rsid w:val="005454B3"/>
    <w:rsid w:val="0055183A"/>
    <w:rsid w:val="00551975"/>
    <w:rsid w:val="005554A7"/>
    <w:rsid w:val="00556D55"/>
    <w:rsid w:val="00557821"/>
    <w:rsid w:val="00562259"/>
    <w:rsid w:val="00562C6F"/>
    <w:rsid w:val="0057246D"/>
    <w:rsid w:val="0057549F"/>
    <w:rsid w:val="00575E70"/>
    <w:rsid w:val="0057613B"/>
    <w:rsid w:val="00576549"/>
    <w:rsid w:val="00592F77"/>
    <w:rsid w:val="00595067"/>
    <w:rsid w:val="0059600F"/>
    <w:rsid w:val="005A1D62"/>
    <w:rsid w:val="005A513F"/>
    <w:rsid w:val="005B7D3C"/>
    <w:rsid w:val="005C4143"/>
    <w:rsid w:val="005C5402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4710"/>
    <w:rsid w:val="005F4CB4"/>
    <w:rsid w:val="005F5159"/>
    <w:rsid w:val="005F765C"/>
    <w:rsid w:val="00601974"/>
    <w:rsid w:val="00603F98"/>
    <w:rsid w:val="006104FA"/>
    <w:rsid w:val="0061295F"/>
    <w:rsid w:val="00612DC3"/>
    <w:rsid w:val="00614026"/>
    <w:rsid w:val="00614698"/>
    <w:rsid w:val="00614DF7"/>
    <w:rsid w:val="0061615A"/>
    <w:rsid w:val="00616C94"/>
    <w:rsid w:val="00616F84"/>
    <w:rsid w:val="00617449"/>
    <w:rsid w:val="006301DF"/>
    <w:rsid w:val="00636106"/>
    <w:rsid w:val="00641005"/>
    <w:rsid w:val="0064444D"/>
    <w:rsid w:val="0064580C"/>
    <w:rsid w:val="0065465A"/>
    <w:rsid w:val="00661365"/>
    <w:rsid w:val="006646F3"/>
    <w:rsid w:val="00665911"/>
    <w:rsid w:val="006668E8"/>
    <w:rsid w:val="00670B6E"/>
    <w:rsid w:val="00674222"/>
    <w:rsid w:val="00676202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B3149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E10AB"/>
    <w:rsid w:val="006E31A7"/>
    <w:rsid w:val="006E4F1F"/>
    <w:rsid w:val="006E63BE"/>
    <w:rsid w:val="006E6DA2"/>
    <w:rsid w:val="006E6DE0"/>
    <w:rsid w:val="006E76D7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31C14"/>
    <w:rsid w:val="00734F7F"/>
    <w:rsid w:val="007360E9"/>
    <w:rsid w:val="007366A6"/>
    <w:rsid w:val="00740E31"/>
    <w:rsid w:val="007415EB"/>
    <w:rsid w:val="00742051"/>
    <w:rsid w:val="00745F60"/>
    <w:rsid w:val="00754054"/>
    <w:rsid w:val="00755129"/>
    <w:rsid w:val="00757FBD"/>
    <w:rsid w:val="0076008B"/>
    <w:rsid w:val="00761658"/>
    <w:rsid w:val="00765DE2"/>
    <w:rsid w:val="00792804"/>
    <w:rsid w:val="007A0B6E"/>
    <w:rsid w:val="007A0E8E"/>
    <w:rsid w:val="007A7A6F"/>
    <w:rsid w:val="007B6454"/>
    <w:rsid w:val="007C0706"/>
    <w:rsid w:val="007C1588"/>
    <w:rsid w:val="007C7B88"/>
    <w:rsid w:val="007D0925"/>
    <w:rsid w:val="007D24C6"/>
    <w:rsid w:val="007D3532"/>
    <w:rsid w:val="007D40B0"/>
    <w:rsid w:val="007D5C54"/>
    <w:rsid w:val="007D6243"/>
    <w:rsid w:val="007E186E"/>
    <w:rsid w:val="007F1EFB"/>
    <w:rsid w:val="007F264F"/>
    <w:rsid w:val="007F4205"/>
    <w:rsid w:val="007F738B"/>
    <w:rsid w:val="00801408"/>
    <w:rsid w:val="0080248C"/>
    <w:rsid w:val="00810889"/>
    <w:rsid w:val="0082339E"/>
    <w:rsid w:val="00832C79"/>
    <w:rsid w:val="00832CEC"/>
    <w:rsid w:val="00843AAE"/>
    <w:rsid w:val="00850835"/>
    <w:rsid w:val="00852D3B"/>
    <w:rsid w:val="00863BE1"/>
    <w:rsid w:val="00865BF6"/>
    <w:rsid w:val="00866FA3"/>
    <w:rsid w:val="008740E4"/>
    <w:rsid w:val="00874C70"/>
    <w:rsid w:val="008756F8"/>
    <w:rsid w:val="00880134"/>
    <w:rsid w:val="008842C0"/>
    <w:rsid w:val="00891E84"/>
    <w:rsid w:val="00895524"/>
    <w:rsid w:val="008A18CD"/>
    <w:rsid w:val="008A2BBA"/>
    <w:rsid w:val="008A3E07"/>
    <w:rsid w:val="008A459A"/>
    <w:rsid w:val="008A5524"/>
    <w:rsid w:val="008B1A8E"/>
    <w:rsid w:val="008B351A"/>
    <w:rsid w:val="008B5B69"/>
    <w:rsid w:val="008B6D5E"/>
    <w:rsid w:val="008C2532"/>
    <w:rsid w:val="008C611C"/>
    <w:rsid w:val="008C7CDF"/>
    <w:rsid w:val="008D2B8F"/>
    <w:rsid w:val="008D6FA1"/>
    <w:rsid w:val="00902E1C"/>
    <w:rsid w:val="00914AE3"/>
    <w:rsid w:val="00925367"/>
    <w:rsid w:val="00932297"/>
    <w:rsid w:val="009357AB"/>
    <w:rsid w:val="00935888"/>
    <w:rsid w:val="00942E5A"/>
    <w:rsid w:val="009436D1"/>
    <w:rsid w:val="00943CE9"/>
    <w:rsid w:val="00952955"/>
    <w:rsid w:val="00953BB8"/>
    <w:rsid w:val="009568D3"/>
    <w:rsid w:val="00956F16"/>
    <w:rsid w:val="009608ED"/>
    <w:rsid w:val="00964BEB"/>
    <w:rsid w:val="00965256"/>
    <w:rsid w:val="00965BED"/>
    <w:rsid w:val="00966723"/>
    <w:rsid w:val="00970D68"/>
    <w:rsid w:val="009738C5"/>
    <w:rsid w:val="00973C9D"/>
    <w:rsid w:val="00975B18"/>
    <w:rsid w:val="00981988"/>
    <w:rsid w:val="009850D0"/>
    <w:rsid w:val="00985F7D"/>
    <w:rsid w:val="009914F5"/>
    <w:rsid w:val="00991F96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75AD"/>
    <w:rsid w:val="009E120F"/>
    <w:rsid w:val="009F2831"/>
    <w:rsid w:val="009F40CE"/>
    <w:rsid w:val="009F5E76"/>
    <w:rsid w:val="009F78F0"/>
    <w:rsid w:val="00A03AB6"/>
    <w:rsid w:val="00A07391"/>
    <w:rsid w:val="00A07735"/>
    <w:rsid w:val="00A22088"/>
    <w:rsid w:val="00A22218"/>
    <w:rsid w:val="00A25EC1"/>
    <w:rsid w:val="00A30860"/>
    <w:rsid w:val="00A31708"/>
    <w:rsid w:val="00A37D0F"/>
    <w:rsid w:val="00A41AA0"/>
    <w:rsid w:val="00A42883"/>
    <w:rsid w:val="00A45E70"/>
    <w:rsid w:val="00A464C9"/>
    <w:rsid w:val="00A54508"/>
    <w:rsid w:val="00A67354"/>
    <w:rsid w:val="00A72F01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1F1"/>
    <w:rsid w:val="00AB4D23"/>
    <w:rsid w:val="00AB7148"/>
    <w:rsid w:val="00AC2365"/>
    <w:rsid w:val="00AC2FFD"/>
    <w:rsid w:val="00AC6D90"/>
    <w:rsid w:val="00AC7390"/>
    <w:rsid w:val="00AC79C7"/>
    <w:rsid w:val="00AD0C89"/>
    <w:rsid w:val="00AD1C57"/>
    <w:rsid w:val="00AD4F86"/>
    <w:rsid w:val="00AD57F2"/>
    <w:rsid w:val="00AE4164"/>
    <w:rsid w:val="00B04B60"/>
    <w:rsid w:val="00B13048"/>
    <w:rsid w:val="00B16345"/>
    <w:rsid w:val="00B16B9D"/>
    <w:rsid w:val="00B23113"/>
    <w:rsid w:val="00B23CF8"/>
    <w:rsid w:val="00B24F24"/>
    <w:rsid w:val="00B261D0"/>
    <w:rsid w:val="00B33A0D"/>
    <w:rsid w:val="00B34668"/>
    <w:rsid w:val="00B347D0"/>
    <w:rsid w:val="00B37135"/>
    <w:rsid w:val="00B376FD"/>
    <w:rsid w:val="00B37C0A"/>
    <w:rsid w:val="00B4787C"/>
    <w:rsid w:val="00B52023"/>
    <w:rsid w:val="00B52D31"/>
    <w:rsid w:val="00B616CE"/>
    <w:rsid w:val="00B632F9"/>
    <w:rsid w:val="00B654AB"/>
    <w:rsid w:val="00B65C73"/>
    <w:rsid w:val="00B67DC3"/>
    <w:rsid w:val="00B76567"/>
    <w:rsid w:val="00B76588"/>
    <w:rsid w:val="00B841D3"/>
    <w:rsid w:val="00B87723"/>
    <w:rsid w:val="00B93F43"/>
    <w:rsid w:val="00B94832"/>
    <w:rsid w:val="00B96190"/>
    <w:rsid w:val="00B965B6"/>
    <w:rsid w:val="00B9684C"/>
    <w:rsid w:val="00BA02D1"/>
    <w:rsid w:val="00BA3962"/>
    <w:rsid w:val="00BA7058"/>
    <w:rsid w:val="00BB06B5"/>
    <w:rsid w:val="00BB2D00"/>
    <w:rsid w:val="00BB476F"/>
    <w:rsid w:val="00BB56A3"/>
    <w:rsid w:val="00BB6427"/>
    <w:rsid w:val="00BD0D92"/>
    <w:rsid w:val="00BD1E75"/>
    <w:rsid w:val="00BD3E48"/>
    <w:rsid w:val="00BD5E08"/>
    <w:rsid w:val="00BD6B99"/>
    <w:rsid w:val="00BE588A"/>
    <w:rsid w:val="00BE7605"/>
    <w:rsid w:val="00BE791A"/>
    <w:rsid w:val="00BE7C83"/>
    <w:rsid w:val="00BF076E"/>
    <w:rsid w:val="00BF0DBE"/>
    <w:rsid w:val="00BF3C12"/>
    <w:rsid w:val="00BF3E8B"/>
    <w:rsid w:val="00C015E7"/>
    <w:rsid w:val="00C04F83"/>
    <w:rsid w:val="00C0597B"/>
    <w:rsid w:val="00C05EFF"/>
    <w:rsid w:val="00C10984"/>
    <w:rsid w:val="00C11869"/>
    <w:rsid w:val="00C11CD5"/>
    <w:rsid w:val="00C15434"/>
    <w:rsid w:val="00C16AC9"/>
    <w:rsid w:val="00C1732F"/>
    <w:rsid w:val="00C2462A"/>
    <w:rsid w:val="00C3122B"/>
    <w:rsid w:val="00C33434"/>
    <w:rsid w:val="00C410DA"/>
    <w:rsid w:val="00C47AA6"/>
    <w:rsid w:val="00C47AEE"/>
    <w:rsid w:val="00C50C3D"/>
    <w:rsid w:val="00C513CD"/>
    <w:rsid w:val="00C52240"/>
    <w:rsid w:val="00C56533"/>
    <w:rsid w:val="00C60390"/>
    <w:rsid w:val="00C614B6"/>
    <w:rsid w:val="00C625B0"/>
    <w:rsid w:val="00C634C4"/>
    <w:rsid w:val="00C63520"/>
    <w:rsid w:val="00C6479A"/>
    <w:rsid w:val="00C653D7"/>
    <w:rsid w:val="00C65B37"/>
    <w:rsid w:val="00C665D8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237E"/>
    <w:rsid w:val="00C929DD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C394F"/>
    <w:rsid w:val="00CD0B64"/>
    <w:rsid w:val="00CD11B1"/>
    <w:rsid w:val="00CE0432"/>
    <w:rsid w:val="00CE1DEB"/>
    <w:rsid w:val="00CE2C72"/>
    <w:rsid w:val="00CF38A9"/>
    <w:rsid w:val="00CF405A"/>
    <w:rsid w:val="00CF542E"/>
    <w:rsid w:val="00CF57ED"/>
    <w:rsid w:val="00D01495"/>
    <w:rsid w:val="00D03159"/>
    <w:rsid w:val="00D10972"/>
    <w:rsid w:val="00D1109A"/>
    <w:rsid w:val="00D1165D"/>
    <w:rsid w:val="00D22331"/>
    <w:rsid w:val="00D22D5A"/>
    <w:rsid w:val="00D24194"/>
    <w:rsid w:val="00D321FA"/>
    <w:rsid w:val="00D3562E"/>
    <w:rsid w:val="00D366A5"/>
    <w:rsid w:val="00D36E21"/>
    <w:rsid w:val="00D46841"/>
    <w:rsid w:val="00D47377"/>
    <w:rsid w:val="00D47E5A"/>
    <w:rsid w:val="00D500B6"/>
    <w:rsid w:val="00D56D52"/>
    <w:rsid w:val="00D61786"/>
    <w:rsid w:val="00D6235C"/>
    <w:rsid w:val="00D64000"/>
    <w:rsid w:val="00D64C4C"/>
    <w:rsid w:val="00D66A29"/>
    <w:rsid w:val="00D717A4"/>
    <w:rsid w:val="00D72B6B"/>
    <w:rsid w:val="00D744FB"/>
    <w:rsid w:val="00D76674"/>
    <w:rsid w:val="00D809DA"/>
    <w:rsid w:val="00D82FB1"/>
    <w:rsid w:val="00D92CF4"/>
    <w:rsid w:val="00D95B2A"/>
    <w:rsid w:val="00D96534"/>
    <w:rsid w:val="00DA0C03"/>
    <w:rsid w:val="00DA49F8"/>
    <w:rsid w:val="00DA5DC9"/>
    <w:rsid w:val="00DA7D26"/>
    <w:rsid w:val="00DA7DCF"/>
    <w:rsid w:val="00DB0BE8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F2405"/>
    <w:rsid w:val="00DF3A0E"/>
    <w:rsid w:val="00DF4A1D"/>
    <w:rsid w:val="00DF6FD8"/>
    <w:rsid w:val="00E007BA"/>
    <w:rsid w:val="00E016EB"/>
    <w:rsid w:val="00E06ED2"/>
    <w:rsid w:val="00E1118B"/>
    <w:rsid w:val="00E12145"/>
    <w:rsid w:val="00E249AF"/>
    <w:rsid w:val="00E27D19"/>
    <w:rsid w:val="00E32340"/>
    <w:rsid w:val="00E3397D"/>
    <w:rsid w:val="00E34B1A"/>
    <w:rsid w:val="00E42E58"/>
    <w:rsid w:val="00E5011A"/>
    <w:rsid w:val="00E50FA8"/>
    <w:rsid w:val="00E53599"/>
    <w:rsid w:val="00E53975"/>
    <w:rsid w:val="00E56627"/>
    <w:rsid w:val="00E6129E"/>
    <w:rsid w:val="00E615BF"/>
    <w:rsid w:val="00E65FC5"/>
    <w:rsid w:val="00E66AEE"/>
    <w:rsid w:val="00E70570"/>
    <w:rsid w:val="00E71A97"/>
    <w:rsid w:val="00E72015"/>
    <w:rsid w:val="00E742EE"/>
    <w:rsid w:val="00E746A5"/>
    <w:rsid w:val="00E74AC2"/>
    <w:rsid w:val="00E75A78"/>
    <w:rsid w:val="00E81A52"/>
    <w:rsid w:val="00E8299F"/>
    <w:rsid w:val="00E84101"/>
    <w:rsid w:val="00E844EF"/>
    <w:rsid w:val="00E90ED8"/>
    <w:rsid w:val="00E93155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13D5"/>
    <w:rsid w:val="00EE4739"/>
    <w:rsid w:val="00EF1B44"/>
    <w:rsid w:val="00EF2AC0"/>
    <w:rsid w:val="00EF4166"/>
    <w:rsid w:val="00F00E63"/>
    <w:rsid w:val="00F0167A"/>
    <w:rsid w:val="00F0170A"/>
    <w:rsid w:val="00F06E0C"/>
    <w:rsid w:val="00F10644"/>
    <w:rsid w:val="00F10DBF"/>
    <w:rsid w:val="00F10F24"/>
    <w:rsid w:val="00F124AB"/>
    <w:rsid w:val="00F34AAF"/>
    <w:rsid w:val="00F35CF4"/>
    <w:rsid w:val="00F373E0"/>
    <w:rsid w:val="00F378A8"/>
    <w:rsid w:val="00F444AC"/>
    <w:rsid w:val="00F46468"/>
    <w:rsid w:val="00F512D8"/>
    <w:rsid w:val="00F57AF6"/>
    <w:rsid w:val="00F655D0"/>
    <w:rsid w:val="00F66FFA"/>
    <w:rsid w:val="00F676B6"/>
    <w:rsid w:val="00F7336C"/>
    <w:rsid w:val="00F76D4C"/>
    <w:rsid w:val="00F84BBD"/>
    <w:rsid w:val="00F85299"/>
    <w:rsid w:val="00F86E23"/>
    <w:rsid w:val="00F92A8C"/>
    <w:rsid w:val="00F93533"/>
    <w:rsid w:val="00F967B5"/>
    <w:rsid w:val="00F96B63"/>
    <w:rsid w:val="00FA092E"/>
    <w:rsid w:val="00FA3593"/>
    <w:rsid w:val="00FA7770"/>
    <w:rsid w:val="00FA7C7A"/>
    <w:rsid w:val="00FB02D8"/>
    <w:rsid w:val="00FB11F3"/>
    <w:rsid w:val="00FB51FB"/>
    <w:rsid w:val="00FB6E2C"/>
    <w:rsid w:val="00FC5BF2"/>
    <w:rsid w:val="00FD0B2B"/>
    <w:rsid w:val="00FD0D85"/>
    <w:rsid w:val="00FD285C"/>
    <w:rsid w:val="00FE2627"/>
    <w:rsid w:val="00FE3E8B"/>
    <w:rsid w:val="00FE422E"/>
    <w:rsid w:val="00FE64FB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F54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5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F54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54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F54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5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F54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54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D7868-9903-4D0E-ADDA-538EC6B0F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Чуманова</cp:lastModifiedBy>
  <cp:revision>6</cp:revision>
  <cp:lastPrinted>2018-08-07T02:32:00Z</cp:lastPrinted>
  <dcterms:created xsi:type="dcterms:W3CDTF">2018-07-18T10:19:00Z</dcterms:created>
  <dcterms:modified xsi:type="dcterms:W3CDTF">2018-08-07T02:43:00Z</dcterms:modified>
</cp:coreProperties>
</file>